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B1B52" w14:textId="249991B3" w:rsidR="00C771A7" w:rsidRDefault="00C771A7" w:rsidP="004F3E29">
      <w:pPr>
        <w:pStyle w:val="Nagwek1"/>
        <w:spacing w:before="0"/>
        <w:rPr>
          <w:b/>
          <w:bCs/>
          <w:color w:val="auto"/>
          <w:spacing w:val="20"/>
          <w:sz w:val="24"/>
          <w:szCs w:val="24"/>
        </w:rPr>
      </w:pPr>
      <w:r w:rsidRPr="004F3E29">
        <w:rPr>
          <w:b/>
          <w:bCs/>
          <w:color w:val="auto"/>
          <w:spacing w:val="20"/>
          <w:sz w:val="24"/>
          <w:szCs w:val="24"/>
        </w:rPr>
        <w:t>Stypendia szkolne i pomoc materialna</w:t>
      </w:r>
    </w:p>
    <w:p w14:paraId="32773BF9" w14:textId="77777777" w:rsidR="004F3E29" w:rsidRPr="004F3E29" w:rsidRDefault="004F3E29" w:rsidP="004F3E29"/>
    <w:p w14:paraId="7ABA1165" w14:textId="77777777" w:rsidR="00C771A7" w:rsidRPr="004F3E29" w:rsidRDefault="00C771A7" w:rsidP="004F3E29">
      <w:pPr>
        <w:pStyle w:val="Nagwek1"/>
        <w:spacing w:before="0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Wszelkich informacji dotyczących ubiegania się o pomoc materialną dla uczniów udzielają:</w:t>
      </w:r>
    </w:p>
    <w:p w14:paraId="4F3A3B96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pracownicy Wydziału Edukacji Oddziału ds. Organizacji Kształcenia Specjalnego, Wypoczynku i Pomocy Materialnej dla Uczniów,</w:t>
      </w:r>
    </w:p>
    <w:p w14:paraId="080CD8EA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94 – 030 Łódź, ul. Krzemieniecka 2 b, I piętro, pokój 102;</w:t>
      </w:r>
    </w:p>
    <w:p w14:paraId="6FEA404D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telefon:</w:t>
      </w:r>
    </w:p>
    <w:p w14:paraId="08B1CC20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42 272-65-65</w:t>
      </w:r>
    </w:p>
    <w:p w14:paraId="27F0AEBC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42 272-65-66</w:t>
      </w:r>
    </w:p>
    <w:p w14:paraId="576C243C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42 272-65-67</w:t>
      </w:r>
    </w:p>
    <w:p w14:paraId="6AB6E5A4" w14:textId="77777777" w:rsidR="00C771A7" w:rsidRPr="004F3E29" w:rsidRDefault="00C771A7" w:rsidP="00C771A7">
      <w:pPr>
        <w:pStyle w:val="Nagwek1"/>
        <w:rPr>
          <w:rFonts w:eastAsia="Times New Roman"/>
          <w:color w:val="auto"/>
          <w:spacing w:val="20"/>
          <w:sz w:val="24"/>
          <w:szCs w:val="24"/>
          <w:lang w:eastAsia="pl-PL"/>
        </w:rPr>
      </w:pPr>
      <w:r w:rsidRPr="004F3E29">
        <w:rPr>
          <w:rFonts w:eastAsia="Times New Roman"/>
          <w:color w:val="auto"/>
          <w:spacing w:val="20"/>
          <w:sz w:val="24"/>
          <w:szCs w:val="24"/>
          <w:lang w:eastAsia="pl-PL"/>
        </w:rPr>
        <w:t>email: pomocmaterialna@uml.lodz.pl</w:t>
      </w:r>
    </w:p>
    <w:p w14:paraId="2A4E2EA9" w14:textId="16757911" w:rsidR="00C771A7" w:rsidRPr="004F3E29" w:rsidRDefault="00C771A7" w:rsidP="004F3E29">
      <w:pPr>
        <w:pStyle w:val="Nagwek1"/>
        <w:rPr>
          <w:color w:val="auto"/>
          <w:spacing w:val="20"/>
          <w:sz w:val="24"/>
          <w:szCs w:val="24"/>
        </w:rPr>
      </w:pPr>
      <w:r w:rsidRPr="004F3E29">
        <w:rPr>
          <w:color w:val="auto"/>
          <w:spacing w:val="20"/>
          <w:sz w:val="24"/>
          <w:szCs w:val="24"/>
        </w:rPr>
        <w:t xml:space="preserve">link do strony: </w:t>
      </w:r>
      <w:hyperlink r:id="rId5" w:history="1">
        <w:r w:rsidR="004F3E29">
          <w:rPr>
            <w:rStyle w:val="Hipercze"/>
            <w:spacing w:val="20"/>
            <w:sz w:val="24"/>
            <w:szCs w:val="24"/>
          </w:rPr>
          <w:t>Urząd Miasta Łodzi stypendia i zasiłki szkolne</w:t>
        </w:r>
      </w:hyperlink>
    </w:p>
    <w:sectPr w:rsidR="00C771A7" w:rsidRPr="004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D2B6E"/>
    <w:multiLevelType w:val="multilevel"/>
    <w:tmpl w:val="B1C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A7"/>
    <w:rsid w:val="004F3E29"/>
    <w:rsid w:val="00BF47C5"/>
    <w:rsid w:val="00C7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DE2C"/>
  <w15:chartTrackingRefBased/>
  <w15:docId w15:val="{CF87CE78-0C3A-4446-BB52-2BF0D4FC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7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7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71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71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l.lodz.pl/edukacja/stypendia/stypendia-i-zasilki-szkol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2021-04-20T08:23:00Z</dcterms:created>
  <dcterms:modified xsi:type="dcterms:W3CDTF">2021-04-20T08:39:00Z</dcterms:modified>
</cp:coreProperties>
</file>